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BE" w:rsidRDefault="00227FBE" w:rsidP="00227FBE">
      <w:pPr>
        <w:pBdr>
          <w:bottom w:val="single" w:sz="4" w:space="1" w:color="auto"/>
        </w:pBdr>
        <w:spacing w:after="0" w:line="240" w:lineRule="auto"/>
        <w:jc w:val="center"/>
        <w:rPr>
          <w:rFonts w:ascii="CentSchbook BT" w:hAnsi="CentSchbook BT"/>
          <w:b/>
          <w:sz w:val="28"/>
          <w:szCs w:val="28"/>
        </w:rPr>
      </w:pPr>
      <w:r>
        <w:rPr>
          <w:rFonts w:ascii="CentSchbook BT" w:hAnsi="CentSchbook BT"/>
          <w:b/>
          <w:sz w:val="28"/>
          <w:szCs w:val="28"/>
        </w:rPr>
        <w:t xml:space="preserve">SETTLEMENT CONFERENCE WORKSHEET </w:t>
      </w:r>
    </w:p>
    <w:p w:rsidR="00227FBE" w:rsidRPr="00227FBE" w:rsidRDefault="00227FBE" w:rsidP="00227FBE">
      <w:pPr>
        <w:pBdr>
          <w:bottom w:val="single" w:sz="4" w:space="1" w:color="auto"/>
        </w:pBdr>
        <w:spacing w:after="0" w:line="240" w:lineRule="auto"/>
        <w:jc w:val="center"/>
        <w:rPr>
          <w:rFonts w:ascii="CentSchbook BT" w:hAnsi="CentSchbook BT"/>
          <w:b/>
          <w:sz w:val="24"/>
          <w:szCs w:val="24"/>
        </w:rPr>
      </w:pPr>
      <w:r w:rsidRPr="00227FBE">
        <w:rPr>
          <w:rFonts w:ascii="CentSchbook BT" w:hAnsi="CentSchbook BT"/>
          <w:b/>
          <w:sz w:val="24"/>
          <w:szCs w:val="24"/>
        </w:rPr>
        <w:t>MAGISTRATE JUDGE CHRISTOPHER L. RAY</w:t>
      </w:r>
    </w:p>
    <w:p w:rsidR="00227FBE" w:rsidRDefault="00227FBE" w:rsidP="00227FBE">
      <w:pPr>
        <w:spacing w:after="0" w:line="240" w:lineRule="auto"/>
        <w:jc w:val="center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spacing w:after="0" w:line="240" w:lineRule="auto"/>
        <w:jc w:val="center"/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United States District Court – Southern District of Georgia</w:t>
      </w:r>
    </w:p>
    <w:p w:rsidR="00227FBE" w:rsidRDefault="00227FBE" w:rsidP="00227FBE">
      <w:pPr>
        <w:spacing w:after="0" w:line="240" w:lineRule="auto"/>
        <w:jc w:val="center"/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 xml:space="preserve">125 Bull Street </w:t>
      </w:r>
    </w:p>
    <w:p w:rsidR="00227FBE" w:rsidRDefault="00227FBE" w:rsidP="00227FBE">
      <w:pPr>
        <w:spacing w:after="0" w:line="240" w:lineRule="auto"/>
        <w:jc w:val="center"/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Savannah Ga, 21401</w:t>
      </w:r>
    </w:p>
    <w:p w:rsidR="00227FBE" w:rsidRDefault="00227FBE" w:rsidP="00227FBE">
      <w:pPr>
        <w:spacing w:after="0" w:line="240" w:lineRule="auto"/>
        <w:jc w:val="center"/>
        <w:rPr>
          <w:rFonts w:ascii="CentSchbook BT" w:hAnsi="CentSchbook BT"/>
          <w:sz w:val="24"/>
          <w:szCs w:val="24"/>
        </w:rPr>
      </w:pPr>
    </w:p>
    <w:p w:rsidR="00227FBE" w:rsidRDefault="002F0520" w:rsidP="00227FBE">
      <w:pPr>
        <w:spacing w:after="0" w:line="240" w:lineRule="auto"/>
        <w:jc w:val="center"/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Molly Davenport</w:t>
      </w:r>
      <w:r w:rsidR="00227FBE">
        <w:rPr>
          <w:rFonts w:ascii="CentSchbook BT" w:hAnsi="CentSchbook BT"/>
          <w:sz w:val="24"/>
          <w:szCs w:val="24"/>
        </w:rPr>
        <w:t>, Courtroom Deputy</w:t>
      </w:r>
    </w:p>
    <w:p w:rsidR="00227FBE" w:rsidRDefault="00227FBE" w:rsidP="00227FBE">
      <w:pPr>
        <w:spacing w:after="0" w:line="240" w:lineRule="auto"/>
        <w:jc w:val="center"/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Office: (912-650-4035)</w:t>
      </w:r>
    </w:p>
    <w:p w:rsidR="00134974" w:rsidRDefault="00227FBE" w:rsidP="00227FBE">
      <w:pPr>
        <w:jc w:val="center"/>
        <w:rPr>
          <w:rStyle w:val="Hyperlink"/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 xml:space="preserve">e-mail: </w:t>
      </w:r>
      <w:hyperlink r:id="rId7" w:history="1">
        <w:r w:rsidR="002F0520">
          <w:rPr>
            <w:rStyle w:val="Hyperlink"/>
            <w:rFonts w:ascii="CentSchbook BT" w:hAnsi="CentSchbook BT"/>
            <w:sz w:val="24"/>
            <w:szCs w:val="24"/>
          </w:rPr>
          <w:t>molly_davenport</w:t>
        </w:r>
        <w:r w:rsidRPr="000E62DE">
          <w:rPr>
            <w:rStyle w:val="Hyperlink"/>
            <w:rFonts w:ascii="CentSchbook BT" w:hAnsi="CentSchbook BT"/>
            <w:sz w:val="24"/>
            <w:szCs w:val="24"/>
          </w:rPr>
          <w:t>@gas.uscourts.gov</w:t>
        </w:r>
      </w:hyperlink>
      <w:bookmarkStart w:id="0" w:name="_GoBack"/>
      <w:bookmarkEnd w:id="0"/>
    </w:p>
    <w:p w:rsidR="00227FBE" w:rsidRDefault="00227FBE" w:rsidP="00227FBE"/>
    <w:p w:rsidR="00227FBE" w:rsidRDefault="00227FBE" w:rsidP="00227FBE">
      <w:pPr>
        <w:pStyle w:val="ListParagraph"/>
        <w:numPr>
          <w:ilvl w:val="0"/>
          <w:numId w:val="1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 xml:space="preserve">Date of Settlement Conference: </w:t>
      </w:r>
      <w:sdt>
        <w:sdtPr>
          <w:rPr>
            <w:rFonts w:ascii="CentSchbook BT" w:hAnsi="CentSchbook BT"/>
            <w:sz w:val="24"/>
            <w:szCs w:val="24"/>
          </w:rPr>
          <w:id w:val="-872919328"/>
          <w:placeholder>
            <w:docPart w:val="F5C843662DB040DDB9DBD75AE6F30B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5E14">
            <w:rPr>
              <w:rStyle w:val="PlaceholderText"/>
            </w:rPr>
            <w:t>Click or tap to enter a date.</w:t>
          </w:r>
        </w:sdtContent>
      </w:sdt>
    </w:p>
    <w:p w:rsidR="00227FBE" w:rsidRDefault="00227FBE" w:rsidP="00227FBE">
      <w:pPr>
        <w:pStyle w:val="ListParagraph"/>
        <w:ind w:left="1080"/>
        <w:rPr>
          <w:rFonts w:ascii="CentSchbook BT" w:hAnsi="CentSchbook BT"/>
          <w:sz w:val="24"/>
          <w:szCs w:val="24"/>
        </w:rPr>
      </w:pPr>
    </w:p>
    <w:p w:rsidR="00227FBE" w:rsidRPr="00227FBE" w:rsidRDefault="00227FBE" w:rsidP="00227FBE">
      <w:pPr>
        <w:pStyle w:val="ListParagraph"/>
        <w:numPr>
          <w:ilvl w:val="0"/>
          <w:numId w:val="1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Parties Attending</w:t>
      </w:r>
    </w:p>
    <w:p w:rsidR="00227FBE" w:rsidRDefault="00227FBE" w:rsidP="00227FBE">
      <w:pPr>
        <w:pStyle w:val="ListParagraph"/>
        <w:ind w:left="108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numPr>
          <w:ilvl w:val="1"/>
          <w:numId w:val="1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Plaintiff</w:t>
      </w:r>
    </w:p>
    <w:p w:rsidR="00227FBE" w:rsidRDefault="00227FBE" w:rsidP="00227FBE">
      <w:pPr>
        <w:pStyle w:val="ListParagraph"/>
        <w:ind w:left="144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numPr>
          <w:ilvl w:val="2"/>
          <w:numId w:val="1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Counsel:</w:t>
      </w:r>
      <w:r>
        <w:rPr>
          <w:rFonts w:ascii="CentSchbook BT" w:hAnsi="CentSchbook BT"/>
          <w:sz w:val="24"/>
          <w:szCs w:val="24"/>
        </w:rPr>
        <w:tab/>
      </w:r>
      <w:r>
        <w:rPr>
          <w:rFonts w:ascii="CentSchbook BT" w:hAnsi="CentSchbook BT"/>
          <w:sz w:val="24"/>
          <w:szCs w:val="24"/>
        </w:rPr>
        <w:tab/>
      </w:r>
      <w:r>
        <w:rPr>
          <w:rFonts w:ascii="CentSchbook BT" w:hAnsi="CentSchbook BT"/>
          <w:sz w:val="24"/>
          <w:szCs w:val="24"/>
        </w:rPr>
        <w:tab/>
        <w:t>_________________________________</w:t>
      </w:r>
    </w:p>
    <w:p w:rsidR="00227FBE" w:rsidRDefault="00227FBE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numPr>
          <w:ilvl w:val="2"/>
          <w:numId w:val="1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 xml:space="preserve">Client Representative: </w:t>
      </w:r>
      <w:r>
        <w:rPr>
          <w:rFonts w:ascii="CentSchbook BT" w:hAnsi="CentSchbook BT"/>
          <w:sz w:val="24"/>
          <w:szCs w:val="24"/>
        </w:rPr>
        <w:tab/>
        <w:t>_________________________________</w:t>
      </w:r>
    </w:p>
    <w:p w:rsidR="00227FBE" w:rsidRPr="00227FBE" w:rsidRDefault="00227FBE" w:rsidP="00227FBE">
      <w:pPr>
        <w:ind w:left="2160"/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Authority to settle?</w:t>
      </w:r>
      <w:r>
        <w:rPr>
          <w:rFonts w:ascii="CentSchbook BT" w:hAnsi="CentSchbook BT"/>
          <w:sz w:val="24"/>
          <w:szCs w:val="24"/>
        </w:rPr>
        <w:tab/>
      </w:r>
      <w:r>
        <w:rPr>
          <w:rFonts w:ascii="CentSchbook BT" w:hAnsi="CentSchbook BT"/>
          <w:sz w:val="24"/>
          <w:szCs w:val="24"/>
        </w:rPr>
        <w:tab/>
        <w:t>Yes</w:t>
      </w:r>
      <w:r>
        <w:rPr>
          <w:rFonts w:ascii="CentSchbook BT" w:hAnsi="CentSchbook BT"/>
          <w:sz w:val="24"/>
          <w:szCs w:val="24"/>
        </w:rPr>
        <w:tab/>
      </w:r>
      <w:sdt>
        <w:sdtPr>
          <w:rPr>
            <w:rFonts w:ascii="CentSchbook BT" w:hAnsi="CentSchbook BT"/>
            <w:sz w:val="24"/>
            <w:szCs w:val="24"/>
          </w:rPr>
          <w:id w:val="143732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Schbook BT" w:hAnsi="CentSchbook BT"/>
          <w:sz w:val="24"/>
          <w:szCs w:val="24"/>
        </w:rPr>
        <w:t xml:space="preserve">            No</w:t>
      </w:r>
      <w:r>
        <w:rPr>
          <w:rFonts w:ascii="CentSchbook BT" w:hAnsi="CentSchbook BT"/>
          <w:sz w:val="24"/>
          <w:szCs w:val="24"/>
        </w:rPr>
        <w:tab/>
      </w:r>
      <w:r>
        <w:rPr>
          <w:rFonts w:ascii="CentSchbook BT" w:hAnsi="CentSchbook BT"/>
          <w:sz w:val="24"/>
          <w:szCs w:val="24"/>
        </w:rPr>
        <w:tab/>
      </w:r>
      <w:sdt>
        <w:sdtPr>
          <w:rPr>
            <w:rFonts w:ascii="CentSchbook BT" w:hAnsi="CentSchbook BT"/>
            <w:sz w:val="24"/>
            <w:szCs w:val="24"/>
          </w:rPr>
          <w:id w:val="-154914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227FBE" w:rsidRDefault="00227FBE" w:rsidP="00227FBE">
      <w:pPr>
        <w:pStyle w:val="ListParagraph"/>
        <w:numPr>
          <w:ilvl w:val="2"/>
          <w:numId w:val="1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Additional Attendees:</w:t>
      </w:r>
      <w:r>
        <w:rPr>
          <w:rFonts w:ascii="CentSchbook BT" w:hAnsi="CentSchbook BT"/>
          <w:sz w:val="24"/>
          <w:szCs w:val="24"/>
        </w:rPr>
        <w:tab/>
        <w:t>_________________________________</w:t>
      </w:r>
    </w:p>
    <w:p w:rsidR="00227FBE" w:rsidRDefault="00227FBE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ind w:left="2160"/>
        <w:rPr>
          <w:rFonts w:ascii="Segoe UI Symbol" w:hAnsi="Segoe UI Symbol" w:cs="Segoe UI Symbol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Authority to settle?</w:t>
      </w:r>
      <w:r>
        <w:rPr>
          <w:rFonts w:ascii="CentSchbook BT" w:hAnsi="CentSchbook BT"/>
          <w:sz w:val="24"/>
          <w:szCs w:val="24"/>
        </w:rPr>
        <w:tab/>
      </w:r>
      <w:r>
        <w:rPr>
          <w:rFonts w:ascii="CentSchbook BT" w:hAnsi="CentSchbook BT"/>
          <w:sz w:val="24"/>
          <w:szCs w:val="24"/>
        </w:rPr>
        <w:tab/>
      </w:r>
      <w:r w:rsidRPr="00227FBE">
        <w:rPr>
          <w:rFonts w:ascii="CentSchbook BT" w:hAnsi="CentSchbook BT"/>
          <w:sz w:val="24"/>
          <w:szCs w:val="24"/>
        </w:rPr>
        <w:t>Yes</w:t>
      </w:r>
      <w:r w:rsidRPr="00227FBE">
        <w:rPr>
          <w:rFonts w:ascii="CentSchbook BT" w:hAnsi="CentSchbook BT"/>
          <w:sz w:val="24"/>
          <w:szCs w:val="24"/>
        </w:rPr>
        <w:tab/>
      </w:r>
      <w:r w:rsidRPr="00227FBE">
        <w:rPr>
          <w:rFonts w:ascii="Segoe UI Symbol" w:hAnsi="Segoe UI Symbol" w:cs="Segoe UI Symbol"/>
          <w:sz w:val="24"/>
          <w:szCs w:val="24"/>
        </w:rPr>
        <w:t>☐</w:t>
      </w:r>
      <w:r w:rsidRPr="00227FBE">
        <w:rPr>
          <w:rFonts w:ascii="CentSchbook BT" w:hAnsi="CentSchbook BT"/>
          <w:sz w:val="24"/>
          <w:szCs w:val="24"/>
        </w:rPr>
        <w:t xml:space="preserve">            No</w:t>
      </w:r>
      <w:r w:rsidRPr="00227FBE">
        <w:rPr>
          <w:rFonts w:ascii="CentSchbook BT" w:hAnsi="CentSchbook BT"/>
          <w:sz w:val="24"/>
          <w:szCs w:val="24"/>
        </w:rPr>
        <w:tab/>
      </w:r>
      <w:r w:rsidRPr="00227FBE">
        <w:rPr>
          <w:rFonts w:ascii="CentSchbook BT" w:hAnsi="CentSchbook BT"/>
          <w:sz w:val="24"/>
          <w:szCs w:val="24"/>
        </w:rPr>
        <w:tab/>
      </w:r>
      <w:r w:rsidRPr="00227FBE">
        <w:rPr>
          <w:rFonts w:ascii="Segoe UI Symbol" w:hAnsi="Segoe UI Symbol" w:cs="Segoe UI Symbol"/>
          <w:sz w:val="24"/>
          <w:szCs w:val="24"/>
        </w:rPr>
        <w:t>☐</w:t>
      </w:r>
    </w:p>
    <w:p w:rsidR="00227FBE" w:rsidRDefault="00227FBE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numPr>
          <w:ilvl w:val="2"/>
          <w:numId w:val="1"/>
        </w:numPr>
        <w:rPr>
          <w:rFonts w:ascii="CentSchbook BT" w:hAnsi="CentSchbook BT"/>
          <w:sz w:val="24"/>
          <w:szCs w:val="24"/>
        </w:rPr>
      </w:pPr>
      <w:bookmarkStart w:id="1" w:name="_Hlk3194067"/>
      <w:r>
        <w:rPr>
          <w:rFonts w:ascii="CentSchbook BT" w:hAnsi="CentSchbook BT"/>
          <w:sz w:val="24"/>
          <w:szCs w:val="24"/>
        </w:rPr>
        <w:t xml:space="preserve">Do the parties </w:t>
      </w:r>
      <w:r w:rsidR="00942BB4">
        <w:rPr>
          <w:rFonts w:ascii="CentSchbook BT" w:hAnsi="CentSchbook BT"/>
          <w:sz w:val="24"/>
          <w:szCs w:val="24"/>
        </w:rPr>
        <w:t xml:space="preserve">request that anyone be permitted to attend </w:t>
      </w:r>
      <w:r>
        <w:rPr>
          <w:rFonts w:ascii="CentSchbook BT" w:hAnsi="CentSchbook BT"/>
          <w:sz w:val="24"/>
          <w:szCs w:val="24"/>
        </w:rPr>
        <w:t xml:space="preserve">via telephone? If so who and why? </w:t>
      </w:r>
      <w:r w:rsidR="00942BB4">
        <w:rPr>
          <w:rFonts w:ascii="CentSchbook BT" w:hAnsi="CentSchbook BT"/>
          <w:sz w:val="24"/>
          <w:szCs w:val="24"/>
        </w:rPr>
        <w:t xml:space="preserve">Such a request will only be granted upon a substantial showing of good cause. Mere convenience shall not be an adequate basis. </w:t>
      </w:r>
    </w:p>
    <w:bookmarkEnd w:id="1"/>
    <w:p w:rsidR="00227FBE" w:rsidRDefault="00227FBE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FBE" w:rsidRDefault="00227FBE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0F7982" w:rsidRDefault="000F7982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0F7982" w:rsidRDefault="000F7982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5646DA" w:rsidRDefault="005646DA" w:rsidP="005646DA">
      <w:pPr>
        <w:pStyle w:val="ListParagraph"/>
        <w:ind w:left="144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numPr>
          <w:ilvl w:val="1"/>
          <w:numId w:val="1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lastRenderedPageBreak/>
        <w:t xml:space="preserve">For the Defendant: </w:t>
      </w:r>
    </w:p>
    <w:p w:rsidR="00227FBE" w:rsidRDefault="00227FBE" w:rsidP="00227FBE">
      <w:pPr>
        <w:pStyle w:val="ListParagraph"/>
        <w:ind w:left="144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numPr>
          <w:ilvl w:val="0"/>
          <w:numId w:val="2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Counsel:</w:t>
      </w:r>
      <w:r>
        <w:rPr>
          <w:rFonts w:ascii="CentSchbook BT" w:hAnsi="CentSchbook BT"/>
          <w:sz w:val="24"/>
          <w:szCs w:val="24"/>
        </w:rPr>
        <w:tab/>
      </w:r>
      <w:r>
        <w:rPr>
          <w:rFonts w:ascii="CentSchbook BT" w:hAnsi="CentSchbook BT"/>
          <w:sz w:val="24"/>
          <w:szCs w:val="24"/>
        </w:rPr>
        <w:tab/>
      </w:r>
      <w:r>
        <w:rPr>
          <w:rFonts w:ascii="CentSchbook BT" w:hAnsi="CentSchbook BT"/>
          <w:sz w:val="24"/>
          <w:szCs w:val="24"/>
        </w:rPr>
        <w:tab/>
        <w:t>_________________________________</w:t>
      </w:r>
    </w:p>
    <w:p w:rsidR="00227FBE" w:rsidRDefault="00227FBE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numPr>
          <w:ilvl w:val="0"/>
          <w:numId w:val="2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 xml:space="preserve">Client Representative: </w:t>
      </w:r>
      <w:r>
        <w:rPr>
          <w:rFonts w:ascii="CentSchbook BT" w:hAnsi="CentSchbook BT"/>
          <w:sz w:val="24"/>
          <w:szCs w:val="24"/>
        </w:rPr>
        <w:tab/>
        <w:t>_________________________________</w:t>
      </w:r>
    </w:p>
    <w:p w:rsidR="00227FBE" w:rsidRPr="00227FBE" w:rsidRDefault="00227FBE" w:rsidP="00227FBE">
      <w:pPr>
        <w:ind w:left="2160" w:firstLine="180"/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Authority to settle?</w:t>
      </w:r>
      <w:r>
        <w:rPr>
          <w:rFonts w:ascii="CentSchbook BT" w:hAnsi="CentSchbook BT"/>
          <w:sz w:val="24"/>
          <w:szCs w:val="24"/>
        </w:rPr>
        <w:tab/>
      </w:r>
      <w:r>
        <w:rPr>
          <w:rFonts w:ascii="CentSchbook BT" w:hAnsi="CentSchbook BT"/>
          <w:sz w:val="24"/>
          <w:szCs w:val="24"/>
        </w:rPr>
        <w:tab/>
        <w:t>Yes</w:t>
      </w:r>
      <w:r>
        <w:rPr>
          <w:rFonts w:ascii="CentSchbook BT" w:hAnsi="CentSchbook BT"/>
          <w:sz w:val="24"/>
          <w:szCs w:val="24"/>
        </w:rPr>
        <w:tab/>
      </w:r>
      <w:sdt>
        <w:sdtPr>
          <w:rPr>
            <w:rFonts w:ascii="CentSchbook BT" w:hAnsi="CentSchbook BT"/>
            <w:sz w:val="24"/>
            <w:szCs w:val="24"/>
          </w:rPr>
          <w:id w:val="209782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Schbook BT" w:hAnsi="CentSchbook BT"/>
          <w:sz w:val="24"/>
          <w:szCs w:val="24"/>
        </w:rPr>
        <w:t xml:space="preserve">            No</w:t>
      </w:r>
      <w:r>
        <w:rPr>
          <w:rFonts w:ascii="CentSchbook BT" w:hAnsi="CentSchbook BT"/>
          <w:sz w:val="24"/>
          <w:szCs w:val="24"/>
        </w:rPr>
        <w:tab/>
      </w:r>
      <w:r>
        <w:rPr>
          <w:rFonts w:ascii="CentSchbook BT" w:hAnsi="CentSchbook BT"/>
          <w:sz w:val="24"/>
          <w:szCs w:val="24"/>
        </w:rPr>
        <w:tab/>
      </w:r>
      <w:sdt>
        <w:sdtPr>
          <w:rPr>
            <w:rFonts w:ascii="CentSchbook BT" w:hAnsi="CentSchbook BT"/>
            <w:sz w:val="24"/>
            <w:szCs w:val="24"/>
          </w:rPr>
          <w:id w:val="-121165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227FBE" w:rsidRDefault="00227FBE" w:rsidP="00227FBE">
      <w:pPr>
        <w:pStyle w:val="ListParagraph"/>
        <w:numPr>
          <w:ilvl w:val="0"/>
          <w:numId w:val="2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Additional Attendees:</w:t>
      </w:r>
      <w:r>
        <w:rPr>
          <w:rFonts w:ascii="CentSchbook BT" w:hAnsi="CentSchbook BT"/>
          <w:sz w:val="24"/>
          <w:szCs w:val="24"/>
        </w:rPr>
        <w:tab/>
        <w:t>_________________________________</w:t>
      </w:r>
    </w:p>
    <w:p w:rsidR="00227FBE" w:rsidRDefault="00227FBE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ind w:left="2160" w:firstLine="180"/>
        <w:rPr>
          <w:rFonts w:ascii="Segoe UI Symbol" w:hAnsi="Segoe UI Symbol" w:cs="Segoe UI Symbol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Authority to settle?</w:t>
      </w:r>
      <w:r>
        <w:rPr>
          <w:rFonts w:ascii="CentSchbook BT" w:hAnsi="CentSchbook BT"/>
          <w:sz w:val="24"/>
          <w:szCs w:val="24"/>
        </w:rPr>
        <w:tab/>
      </w:r>
      <w:r>
        <w:rPr>
          <w:rFonts w:ascii="CentSchbook BT" w:hAnsi="CentSchbook BT"/>
          <w:sz w:val="24"/>
          <w:szCs w:val="24"/>
        </w:rPr>
        <w:tab/>
      </w:r>
      <w:r w:rsidRPr="00227FBE">
        <w:rPr>
          <w:rFonts w:ascii="CentSchbook BT" w:hAnsi="CentSchbook BT"/>
          <w:sz w:val="24"/>
          <w:szCs w:val="24"/>
        </w:rPr>
        <w:t>Yes</w:t>
      </w:r>
      <w:r w:rsidRPr="00227FBE">
        <w:rPr>
          <w:rFonts w:ascii="CentSchbook BT" w:hAnsi="CentSchbook BT"/>
          <w:sz w:val="24"/>
          <w:szCs w:val="24"/>
        </w:rPr>
        <w:tab/>
      </w:r>
      <w:r w:rsidRPr="00227FBE">
        <w:rPr>
          <w:rFonts w:ascii="Segoe UI Symbol" w:hAnsi="Segoe UI Symbol" w:cs="Segoe UI Symbol"/>
          <w:sz w:val="24"/>
          <w:szCs w:val="24"/>
        </w:rPr>
        <w:t>☐</w:t>
      </w:r>
      <w:r w:rsidRPr="00227FBE">
        <w:rPr>
          <w:rFonts w:ascii="CentSchbook BT" w:hAnsi="CentSchbook BT"/>
          <w:sz w:val="24"/>
          <w:szCs w:val="24"/>
        </w:rPr>
        <w:t xml:space="preserve">            No</w:t>
      </w:r>
      <w:r w:rsidRPr="00227FBE">
        <w:rPr>
          <w:rFonts w:ascii="CentSchbook BT" w:hAnsi="CentSchbook BT"/>
          <w:sz w:val="24"/>
          <w:szCs w:val="24"/>
        </w:rPr>
        <w:tab/>
      </w:r>
      <w:r w:rsidRPr="00227FBE">
        <w:rPr>
          <w:rFonts w:ascii="CentSchbook BT" w:hAnsi="CentSchbook BT"/>
          <w:sz w:val="24"/>
          <w:szCs w:val="24"/>
        </w:rPr>
        <w:tab/>
      </w:r>
      <w:r w:rsidRPr="00227FBE">
        <w:rPr>
          <w:rFonts w:ascii="Segoe UI Symbol" w:hAnsi="Segoe UI Symbol" w:cs="Segoe UI Symbol"/>
          <w:sz w:val="24"/>
          <w:szCs w:val="24"/>
        </w:rPr>
        <w:t>☐</w:t>
      </w:r>
    </w:p>
    <w:p w:rsidR="00227FBE" w:rsidRDefault="00227FBE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227FBE" w:rsidRDefault="00942BB4" w:rsidP="00942BB4">
      <w:pPr>
        <w:pStyle w:val="ListParagraph"/>
        <w:numPr>
          <w:ilvl w:val="0"/>
          <w:numId w:val="2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 xml:space="preserve">Do the parties request that anyone be permitted to attend via telephone? If so who and why? Such a request will only be granted upon a substantial showing of good cause. Mere convenience shall not be an adequate basis. </w:t>
      </w:r>
    </w:p>
    <w:p w:rsidR="00942BB4" w:rsidRPr="00942BB4" w:rsidRDefault="00942BB4" w:rsidP="00942BB4">
      <w:pPr>
        <w:pStyle w:val="ListParagraph"/>
        <w:ind w:left="234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ind w:left="2340"/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FBE" w:rsidRPr="00227FBE" w:rsidRDefault="00227FBE" w:rsidP="00227FBE">
      <w:pPr>
        <w:pStyle w:val="ListParagraph"/>
        <w:ind w:left="2160"/>
        <w:rPr>
          <w:rFonts w:ascii="CentSchbook BT" w:hAnsi="CentSchbook BT"/>
          <w:sz w:val="24"/>
          <w:szCs w:val="24"/>
        </w:rPr>
      </w:pPr>
    </w:p>
    <w:p w:rsidR="00227FBE" w:rsidRDefault="00227FBE" w:rsidP="00227FBE">
      <w:pPr>
        <w:pStyle w:val="ListParagraph"/>
        <w:numPr>
          <w:ilvl w:val="0"/>
          <w:numId w:val="1"/>
        </w:numPr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Additional Comments:</w:t>
      </w:r>
    </w:p>
    <w:p w:rsidR="00227FBE" w:rsidRDefault="00227FBE" w:rsidP="00227FBE">
      <w:pPr>
        <w:pStyle w:val="ListParagraph"/>
        <w:ind w:left="1080"/>
        <w:rPr>
          <w:rFonts w:ascii="CentSchbook BT" w:hAnsi="CentSchbook BT"/>
          <w:sz w:val="24"/>
          <w:szCs w:val="24"/>
        </w:rPr>
      </w:pPr>
    </w:p>
    <w:p w:rsidR="00227FBE" w:rsidRPr="00227FBE" w:rsidRDefault="00227FBE" w:rsidP="00227FBE">
      <w:pPr>
        <w:pStyle w:val="ListParagraph"/>
        <w:ind w:left="1080"/>
        <w:rPr>
          <w:rFonts w:ascii="CentSchbook BT" w:hAnsi="CentSchbook BT"/>
          <w:sz w:val="24"/>
          <w:szCs w:val="24"/>
        </w:rPr>
      </w:pPr>
      <w:r>
        <w:rPr>
          <w:rFonts w:ascii="CentSchbook BT" w:hAnsi="CentSchbook B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27FBE" w:rsidRPr="00227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B8" w:rsidRDefault="00D07DB8" w:rsidP="00D07DB8">
      <w:pPr>
        <w:spacing w:after="0" w:line="240" w:lineRule="auto"/>
      </w:pPr>
      <w:r>
        <w:separator/>
      </w:r>
    </w:p>
  </w:endnote>
  <w:endnote w:type="continuationSeparator" w:id="0">
    <w:p w:rsidR="00D07DB8" w:rsidRDefault="00D07DB8" w:rsidP="00D0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Schbook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B8" w:rsidRDefault="00D07DB8" w:rsidP="00D07DB8">
      <w:pPr>
        <w:spacing w:after="0" w:line="240" w:lineRule="auto"/>
      </w:pPr>
      <w:r>
        <w:separator/>
      </w:r>
    </w:p>
  </w:footnote>
  <w:footnote w:type="continuationSeparator" w:id="0">
    <w:p w:rsidR="00D07DB8" w:rsidRDefault="00D07DB8" w:rsidP="00D07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E228B"/>
    <w:multiLevelType w:val="hybridMultilevel"/>
    <w:tmpl w:val="CCB26AF2"/>
    <w:lvl w:ilvl="0" w:tplc="D7E62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103AD"/>
    <w:multiLevelType w:val="hybridMultilevel"/>
    <w:tmpl w:val="71E6201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BE"/>
    <w:rsid w:val="000F7982"/>
    <w:rsid w:val="00227FBE"/>
    <w:rsid w:val="002813B0"/>
    <w:rsid w:val="002F0520"/>
    <w:rsid w:val="005646DA"/>
    <w:rsid w:val="00794A26"/>
    <w:rsid w:val="007A391E"/>
    <w:rsid w:val="007D72CD"/>
    <w:rsid w:val="00942BB4"/>
    <w:rsid w:val="00C11A87"/>
    <w:rsid w:val="00C62CDE"/>
    <w:rsid w:val="00CB002D"/>
    <w:rsid w:val="00D07DB8"/>
    <w:rsid w:val="00D663A4"/>
    <w:rsid w:val="00DD2899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418F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F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F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7F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7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B8"/>
  </w:style>
  <w:style w:type="paragraph" w:styleId="Footer">
    <w:name w:val="footer"/>
    <w:basedOn w:val="Normal"/>
    <w:link w:val="FooterChar"/>
    <w:uiPriority w:val="99"/>
    <w:unhideWhenUsed/>
    <w:rsid w:val="00D07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lly_davenport@gas.us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C843662DB040DDB9DBD75AE6F3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5136-E996-4EE6-9E5A-6CDF0D31AB71}"/>
      </w:docPartPr>
      <w:docPartBody>
        <w:p w:rsidR="00ED7F9C" w:rsidRDefault="004C4554" w:rsidP="004C4554">
          <w:pPr>
            <w:pStyle w:val="F5C843662DB040DDB9DBD75AE6F30B8B1"/>
          </w:pPr>
          <w:r w:rsidRPr="00C15E1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Schbook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54"/>
    <w:rsid w:val="004C4554"/>
    <w:rsid w:val="00E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554"/>
    <w:rPr>
      <w:color w:val="808080"/>
    </w:rPr>
  </w:style>
  <w:style w:type="paragraph" w:customStyle="1" w:styleId="F5C843662DB040DDB9DBD75AE6F30B8B">
    <w:name w:val="F5C843662DB040DDB9DBD75AE6F30B8B"/>
    <w:rsid w:val="004C455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C843662DB040DDB9DBD75AE6F30B8B1">
    <w:name w:val="F5C843662DB040DDB9DBD75AE6F30B8B1"/>
    <w:rsid w:val="004C455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8C288F6ED7247709A1470013B673264">
    <w:name w:val="78C288F6ED7247709A1470013B673264"/>
    <w:rsid w:val="004C4554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2019-04-19T19:19:00Z</dcterms:created>
  <dcterms:modified xsi:type="dcterms:W3CDTF">2019-08-27T16:03:00Z</dcterms:modified>
</cp:coreProperties>
</file>