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18" w:rsidRPr="00A06018" w:rsidRDefault="00A06018" w:rsidP="00A0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18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:rsidR="00A06018" w:rsidRPr="00A06018" w:rsidRDefault="00A06018" w:rsidP="00A0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18">
        <w:rPr>
          <w:rFonts w:ascii="Times New Roman" w:hAnsi="Times New Roman" w:cs="Times New Roman"/>
          <w:b/>
          <w:sz w:val="24"/>
          <w:szCs w:val="24"/>
        </w:rPr>
        <w:t>FOR THE SOUTHERN DISTRICT OF GEORGIA</w:t>
      </w:r>
    </w:p>
    <w:p w:rsidR="00A06018" w:rsidRPr="00A06018" w:rsidRDefault="00542428" w:rsidP="00A0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SBstyle"/>
            <w:rFonts w:ascii="Times New Roman" w:hAnsi="Times New Roman" w:cs="Times New Roman"/>
            <w:szCs w:val="24"/>
          </w:rPr>
          <w:alias w:val="Division"/>
          <w:tag w:val="Division"/>
          <w:id w:val="348917925"/>
          <w:placeholder>
            <w:docPart w:val="E04D26A6D3BD4BAA96609896E51AFA7C"/>
          </w:placeholder>
          <w:showingPlcHdr/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WAYCROSS" w:value="WAYCROSS"/>
            <w:listItem w:displayText="STATESBORO" w:value="STATESBORO"/>
          </w:dropDownList>
        </w:sdtPr>
        <w:sdtEndPr>
          <w:rPr>
            <w:rStyle w:val="DefaultParagraphFont"/>
            <w:b w:val="0"/>
            <w:caps w:val="0"/>
            <w:color w:val="auto"/>
            <w:sz w:val="22"/>
          </w:rPr>
        </w:sdtEndPr>
        <w:sdtContent>
          <w:r w:rsidR="00A06018" w:rsidRPr="00A0601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06018" w:rsidRPr="00A06018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A06018" w:rsidRDefault="00A06018" w:rsidP="00A06018">
      <w:pPr>
        <w:tabs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9E" w:rsidRPr="00A06018" w:rsidRDefault="0055039E" w:rsidP="00A06018">
      <w:pPr>
        <w:tabs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775"/>
        <w:gridCol w:w="4590"/>
      </w:tblGrid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542428" w:rsidP="00A06018">
            <w:pPr>
              <w:tabs>
                <w:tab w:val="center" w:pos="4860"/>
              </w:tabs>
              <w:rPr>
                <w:szCs w:val="24"/>
              </w:rPr>
            </w:pPr>
            <w:sdt>
              <w:sdtPr>
                <w:rPr>
                  <w:rStyle w:val="Style2Char"/>
                  <w:szCs w:val="24"/>
                </w:rPr>
                <w:alias w:val="Names1"/>
                <w:tag w:val="Names1"/>
                <w:id w:val="10653947"/>
                <w:placeholder>
                  <w:docPart w:val="262C33A17FA845C5A1AFB276180A91B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018" w:rsidRPr="00A0601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A06018" w:rsidRPr="00A06018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rPr>
                <w:szCs w:val="24"/>
              </w:rPr>
            </w:pPr>
          </w:p>
        </w:tc>
      </w:tr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542428" w:rsidP="00A06018">
            <w:pPr>
              <w:tabs>
                <w:tab w:val="center" w:pos="4860"/>
              </w:tabs>
              <w:ind w:firstLine="1440"/>
              <w:rPr>
                <w:szCs w:val="24"/>
              </w:rPr>
            </w:pPr>
            <w:sdt>
              <w:sdtPr>
                <w:rPr>
                  <w:szCs w:val="24"/>
                </w:rPr>
                <w:alias w:val="Party1"/>
                <w:tag w:val="Party1"/>
                <w:id w:val="867650857"/>
                <w:placeholder>
                  <w:docPart w:val="7CAE05423ECA4A0BAB95B1EFDD1C0AC0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  <w:listItem w:displayText="Petitioner" w:value="Petitioner"/>
                  <w:listItem w:displayText="Petitioners" w:value="Petitioners"/>
                </w:dropDownList>
              </w:sdtPr>
              <w:sdtEndPr/>
              <w:sdtContent>
                <w:r w:rsidR="00A06018" w:rsidRPr="00A06018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A06018" w:rsidRPr="00A06018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rPr>
                <w:szCs w:val="24"/>
              </w:rPr>
            </w:pPr>
            <w:r w:rsidRPr="00A06018">
              <w:rPr>
                <w:szCs w:val="24"/>
              </w:rPr>
              <w:tab/>
            </w:r>
            <w:r w:rsidR="0055039E">
              <w:rPr>
                <w:szCs w:val="24"/>
              </w:rPr>
              <w:t>CASE</w:t>
            </w:r>
            <w:r w:rsidRPr="00A06018">
              <w:rPr>
                <w:szCs w:val="24"/>
              </w:rPr>
              <w:t xml:space="preserve"> NO.: </w:t>
            </w:r>
            <w:sdt>
              <w:sdtPr>
                <w:rPr>
                  <w:szCs w:val="24"/>
                </w:rPr>
                <w:id w:val="-1444062356"/>
                <w:placeholder>
                  <w:docPart w:val="CE1F1912453841C9B6920B5404097265"/>
                </w:placeholder>
                <w:showingPlcHdr/>
                <w:text/>
              </w:sdtPr>
              <w:sdtEndPr/>
              <w:sdtContent>
                <w:r w:rsidRPr="00A0601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rPr>
                <w:szCs w:val="24"/>
              </w:rPr>
            </w:pPr>
          </w:p>
        </w:tc>
      </w:tr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ind w:firstLine="720"/>
              <w:rPr>
                <w:szCs w:val="24"/>
              </w:rPr>
            </w:pPr>
            <w:r w:rsidRPr="00A06018">
              <w:rPr>
                <w:szCs w:val="24"/>
              </w:rPr>
              <w:t>v.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ind w:firstLine="72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542428" w:rsidP="00A06018">
            <w:pPr>
              <w:tabs>
                <w:tab w:val="center" w:pos="4860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alias w:val="Names2"/>
                <w:tag w:val="Names2"/>
                <w:id w:val="-321578347"/>
                <w:placeholder>
                  <w:docPart w:val="001BF819BEC94093A570D94F20839CCD"/>
                </w:placeholder>
                <w:showingPlcHdr/>
                <w:text/>
              </w:sdtPr>
              <w:sdtEndPr/>
              <w:sdtContent>
                <w:r w:rsidR="00A06018" w:rsidRPr="00A06018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A06018" w:rsidRPr="00A06018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A06018" w:rsidRPr="00A06018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018" w:rsidRPr="00A06018" w:rsidRDefault="00542428" w:rsidP="00A06018">
            <w:pPr>
              <w:tabs>
                <w:tab w:val="center" w:pos="4860"/>
              </w:tabs>
              <w:ind w:firstLine="1440"/>
              <w:rPr>
                <w:szCs w:val="24"/>
              </w:rPr>
            </w:pPr>
            <w:sdt>
              <w:sdtPr>
                <w:rPr>
                  <w:szCs w:val="24"/>
                </w:rPr>
                <w:alias w:val="Party2"/>
                <w:tag w:val="Party2"/>
                <w:id w:val="978812089"/>
                <w:placeholder>
                  <w:docPart w:val="6D5A22055F824813871845337257DC37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  <w:listItem w:displayText="Respondent" w:value="Respondent"/>
                  <w:listItem w:displayText="Respondents" w:value="Respondents"/>
                </w:dropDownList>
              </w:sdtPr>
              <w:sdtEndPr/>
              <w:sdtContent>
                <w:r w:rsidR="00A06018" w:rsidRPr="00A06018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A06018" w:rsidRPr="00A06018">
              <w:rPr>
                <w:szCs w:val="24"/>
              </w:rPr>
              <w:t>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18" w:rsidRPr="00A06018" w:rsidRDefault="00A06018" w:rsidP="00A06018">
            <w:pPr>
              <w:tabs>
                <w:tab w:val="center" w:pos="4860"/>
              </w:tabs>
              <w:rPr>
                <w:szCs w:val="24"/>
              </w:rPr>
            </w:pPr>
          </w:p>
        </w:tc>
      </w:tr>
    </w:tbl>
    <w:p w:rsidR="00A06018" w:rsidRDefault="00A06018" w:rsidP="00A06018">
      <w:pPr>
        <w:tabs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9E" w:rsidRPr="00A06018" w:rsidRDefault="0055039E" w:rsidP="00A06018">
      <w:pPr>
        <w:tabs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8C" w:rsidRPr="0046558C" w:rsidRDefault="00030946" w:rsidP="0046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8C">
        <w:rPr>
          <w:rFonts w:ascii="Times New Roman" w:hAnsi="Times New Roman" w:cs="Times New Roman"/>
          <w:b/>
          <w:sz w:val="24"/>
          <w:szCs w:val="24"/>
        </w:rPr>
        <w:t xml:space="preserve">JOINT </w:t>
      </w:r>
      <w:r w:rsidR="00A06018" w:rsidRPr="0046558C">
        <w:rPr>
          <w:rFonts w:ascii="Times New Roman" w:hAnsi="Times New Roman" w:cs="Times New Roman"/>
          <w:b/>
          <w:sz w:val="24"/>
          <w:szCs w:val="24"/>
        </w:rPr>
        <w:t>DEPOSITION DESIGNATIONS</w:t>
      </w:r>
    </w:p>
    <w:p w:rsidR="00104E4A" w:rsidRPr="00A543EE" w:rsidRDefault="00A06018" w:rsidP="00465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030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WITNESS</w:t>
      </w:r>
      <w:r w:rsidR="001B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sdt>
        <w:sdtPr>
          <w:rPr>
            <w:rStyle w:val="Style1"/>
          </w:rPr>
          <w:alias w:val="Witness Name"/>
          <w:tag w:val="Witness Name"/>
          <w:id w:val="868798434"/>
          <w:placeholder>
            <w:docPart w:val="867C19B98C4841E7BB405A00D242044E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b w:val="0"/>
            <w:sz w:val="22"/>
            <w:szCs w:val="24"/>
            <w:u w:val="none"/>
          </w:rPr>
        </w:sdtEndPr>
        <w:sdtContent>
          <w:r w:rsidR="001B136C" w:rsidRPr="001B136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1B136C" w:rsidRPr="0046558C">
        <w:rPr>
          <w:rStyle w:val="FootnoteReference"/>
          <w:rFonts w:ascii="Times New Roman" w:hAnsi="Times New Roman" w:cs="Times New Roman"/>
          <w:b/>
          <w:sz w:val="24"/>
          <w:szCs w:val="24"/>
        </w:rPr>
        <w:t xml:space="preserve"> </w:t>
      </w:r>
      <w:r w:rsidRPr="0046558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6558C" w:rsidRPr="0046558C" w:rsidRDefault="0046558C" w:rsidP="0046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63"/>
        <w:gridCol w:w="1642"/>
        <w:gridCol w:w="1170"/>
        <w:gridCol w:w="1080"/>
        <w:gridCol w:w="1260"/>
        <w:gridCol w:w="1170"/>
        <w:gridCol w:w="2070"/>
      </w:tblGrid>
      <w:tr w:rsidR="00333248" w:rsidRPr="00333248" w:rsidTr="00333248">
        <w:trPr>
          <w:trHeight w:val="288"/>
        </w:trPr>
        <w:tc>
          <w:tcPr>
            <w:tcW w:w="963" w:type="dxa"/>
            <w:vMerge w:val="restart"/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Excerpt No.</w:t>
            </w:r>
          </w:p>
        </w:tc>
        <w:tc>
          <w:tcPr>
            <w:tcW w:w="1642" w:type="dxa"/>
            <w:vMerge w:val="restart"/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Designated by Plaintiff</w:t>
            </w:r>
          </w:p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or Defendant</w:t>
            </w:r>
          </w:p>
        </w:tc>
        <w:tc>
          <w:tcPr>
            <w:tcW w:w="2250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FROM</w:t>
            </w:r>
          </w:p>
        </w:tc>
        <w:tc>
          <w:tcPr>
            <w:tcW w:w="2430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TO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Objection</w:t>
            </w:r>
          </w:p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(Yes/No)</w:t>
            </w:r>
          </w:p>
        </w:tc>
      </w:tr>
      <w:tr w:rsidR="00333248" w:rsidRPr="00333248" w:rsidTr="00014DF5">
        <w:tc>
          <w:tcPr>
            <w:tcW w:w="963" w:type="dxa"/>
            <w:vMerge/>
            <w:shd w:val="clear" w:color="auto" w:fill="D9D9D9" w:themeFill="background1" w:themeFillShade="D9"/>
          </w:tcPr>
          <w:p w:rsidR="00333248" w:rsidRPr="00333248" w:rsidRDefault="00333248" w:rsidP="0055039E">
            <w:pPr>
              <w:jc w:val="center"/>
              <w:rPr>
                <w:b/>
                <w:sz w:val="22"/>
              </w:rPr>
            </w:pPr>
          </w:p>
        </w:tc>
        <w:tc>
          <w:tcPr>
            <w:tcW w:w="1642" w:type="dxa"/>
            <w:vMerge/>
            <w:shd w:val="clear" w:color="auto" w:fill="D9D9D9" w:themeFill="background1" w:themeFillShade="D9"/>
          </w:tcPr>
          <w:p w:rsidR="00333248" w:rsidRPr="00333248" w:rsidRDefault="00333248" w:rsidP="0055039E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3248" w:rsidRPr="00333248" w:rsidRDefault="00333248" w:rsidP="0055039E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Page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3248" w:rsidRPr="00333248" w:rsidRDefault="00333248" w:rsidP="0055039E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Line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33248" w:rsidRPr="00333248" w:rsidRDefault="00333248" w:rsidP="0055039E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Page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33248" w:rsidRPr="00333248" w:rsidRDefault="00333248" w:rsidP="0055039E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Line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333248" w:rsidRPr="00333248" w:rsidRDefault="00333248" w:rsidP="0055039E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3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4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5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6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7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8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9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  <w:tr w:rsidR="003E12E0" w:rsidRPr="00333248" w:rsidTr="00333248">
        <w:trPr>
          <w:trHeight w:val="576"/>
        </w:trPr>
        <w:tc>
          <w:tcPr>
            <w:tcW w:w="963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10</w:t>
            </w:r>
          </w:p>
        </w:tc>
        <w:tc>
          <w:tcPr>
            <w:tcW w:w="1642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E12E0" w:rsidRPr="00333248" w:rsidRDefault="003E12E0" w:rsidP="00333248">
            <w:pPr>
              <w:jc w:val="center"/>
              <w:rPr>
                <w:b/>
                <w:sz w:val="22"/>
              </w:rPr>
            </w:pPr>
          </w:p>
        </w:tc>
      </w:tr>
    </w:tbl>
    <w:p w:rsidR="00A06018" w:rsidRPr="00333248" w:rsidRDefault="00A06018" w:rsidP="003332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63"/>
        <w:gridCol w:w="1642"/>
        <w:gridCol w:w="1170"/>
        <w:gridCol w:w="1080"/>
        <w:gridCol w:w="1260"/>
        <w:gridCol w:w="1170"/>
        <w:gridCol w:w="2070"/>
      </w:tblGrid>
      <w:tr w:rsidR="00333248" w:rsidRPr="00333248" w:rsidTr="00333248">
        <w:trPr>
          <w:trHeight w:val="288"/>
        </w:trPr>
        <w:tc>
          <w:tcPr>
            <w:tcW w:w="963" w:type="dxa"/>
            <w:vMerge w:val="restart"/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Excerpt No.</w:t>
            </w:r>
          </w:p>
        </w:tc>
        <w:tc>
          <w:tcPr>
            <w:tcW w:w="1642" w:type="dxa"/>
            <w:vMerge w:val="restart"/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Designated by Plaintiff</w:t>
            </w:r>
          </w:p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or Defendant</w:t>
            </w:r>
          </w:p>
        </w:tc>
        <w:tc>
          <w:tcPr>
            <w:tcW w:w="2250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FROM</w:t>
            </w:r>
          </w:p>
        </w:tc>
        <w:tc>
          <w:tcPr>
            <w:tcW w:w="2430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TO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Objection</w:t>
            </w:r>
          </w:p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(Yes/No)</w:t>
            </w:r>
          </w:p>
        </w:tc>
      </w:tr>
      <w:tr w:rsidR="00333248" w:rsidRPr="00333248" w:rsidTr="00994FAD">
        <w:tc>
          <w:tcPr>
            <w:tcW w:w="963" w:type="dxa"/>
            <w:vMerge/>
            <w:shd w:val="clear" w:color="auto" w:fill="D9D9D9" w:themeFill="background1" w:themeFillShade="D9"/>
          </w:tcPr>
          <w:p w:rsidR="00333248" w:rsidRPr="00333248" w:rsidRDefault="00333248" w:rsidP="000329DC">
            <w:pPr>
              <w:jc w:val="center"/>
              <w:rPr>
                <w:b/>
                <w:sz w:val="22"/>
              </w:rPr>
            </w:pPr>
          </w:p>
        </w:tc>
        <w:tc>
          <w:tcPr>
            <w:tcW w:w="1642" w:type="dxa"/>
            <w:vMerge/>
            <w:shd w:val="clear" w:color="auto" w:fill="D9D9D9" w:themeFill="background1" w:themeFillShade="D9"/>
          </w:tcPr>
          <w:p w:rsidR="00333248" w:rsidRPr="00333248" w:rsidRDefault="00333248" w:rsidP="000329DC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3248" w:rsidRPr="00333248" w:rsidRDefault="00333248" w:rsidP="000329DC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Page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33248" w:rsidRPr="00333248" w:rsidRDefault="00333248" w:rsidP="000329DC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Line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33248" w:rsidRPr="00333248" w:rsidRDefault="00333248" w:rsidP="000329DC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Page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33248" w:rsidRPr="00333248" w:rsidRDefault="00333248" w:rsidP="000329DC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Line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333248" w:rsidRPr="00333248" w:rsidRDefault="00333248" w:rsidP="000329DC">
            <w:pPr>
              <w:jc w:val="center"/>
              <w:rPr>
                <w:b/>
                <w:sz w:val="22"/>
              </w:rPr>
            </w:pPr>
          </w:p>
        </w:tc>
      </w:tr>
      <w:tr w:rsidR="00333248" w:rsidRPr="00333248" w:rsidTr="00333248">
        <w:trPr>
          <w:trHeight w:val="576"/>
        </w:trPr>
        <w:tc>
          <w:tcPr>
            <w:tcW w:w="963" w:type="dxa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11</w:t>
            </w:r>
          </w:p>
        </w:tc>
        <w:tc>
          <w:tcPr>
            <w:tcW w:w="1642" w:type="dxa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333248" w:rsidRPr="00333248" w:rsidRDefault="00333248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12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13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14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15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16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17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18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19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20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21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22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23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24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25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26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27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28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29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  <w:tr w:rsidR="0055039E" w:rsidRPr="00333248" w:rsidTr="00333248">
        <w:trPr>
          <w:trHeight w:val="576"/>
        </w:trPr>
        <w:tc>
          <w:tcPr>
            <w:tcW w:w="963" w:type="dxa"/>
            <w:vAlign w:val="center"/>
          </w:tcPr>
          <w:p w:rsidR="0055039E" w:rsidRPr="00333248" w:rsidRDefault="00C14944" w:rsidP="00333248">
            <w:pPr>
              <w:jc w:val="center"/>
              <w:rPr>
                <w:b/>
                <w:sz w:val="22"/>
              </w:rPr>
            </w:pPr>
            <w:r w:rsidRPr="00333248">
              <w:rPr>
                <w:b/>
                <w:sz w:val="22"/>
              </w:rPr>
              <w:t>30</w:t>
            </w:r>
          </w:p>
        </w:tc>
        <w:tc>
          <w:tcPr>
            <w:tcW w:w="1642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  <w:tc>
          <w:tcPr>
            <w:tcW w:w="2070" w:type="dxa"/>
            <w:vAlign w:val="center"/>
          </w:tcPr>
          <w:p w:rsidR="0055039E" w:rsidRPr="00333248" w:rsidRDefault="0055039E" w:rsidP="00333248">
            <w:pPr>
              <w:jc w:val="center"/>
              <w:rPr>
                <w:b/>
                <w:sz w:val="22"/>
              </w:rPr>
            </w:pPr>
          </w:p>
        </w:tc>
      </w:tr>
    </w:tbl>
    <w:p w:rsidR="0055039E" w:rsidRPr="00333248" w:rsidRDefault="0055039E" w:rsidP="00A06018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55039E" w:rsidRPr="00333248" w:rsidSect="0033324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18" w:rsidRDefault="00A06018" w:rsidP="00A06018">
      <w:pPr>
        <w:spacing w:after="0" w:line="240" w:lineRule="auto"/>
      </w:pPr>
      <w:r>
        <w:separator/>
      </w:r>
    </w:p>
  </w:endnote>
  <w:endnote w:type="continuationSeparator" w:id="0">
    <w:p w:rsidR="00A06018" w:rsidRDefault="00A06018" w:rsidP="00A0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5910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944" w:rsidRPr="00C14944" w:rsidRDefault="00C14944" w:rsidP="00C14944">
        <w:pPr>
          <w:pStyle w:val="Footer"/>
          <w:jc w:val="center"/>
          <w:rPr>
            <w:rFonts w:ascii="Times New Roman" w:hAnsi="Times New Roman" w:cs="Times New Roman"/>
          </w:rPr>
        </w:pPr>
        <w:r w:rsidRPr="00C14944">
          <w:rPr>
            <w:rFonts w:ascii="Times New Roman" w:hAnsi="Times New Roman" w:cs="Times New Roman"/>
          </w:rPr>
          <w:fldChar w:fldCharType="begin"/>
        </w:r>
        <w:r w:rsidRPr="00C14944">
          <w:rPr>
            <w:rFonts w:ascii="Times New Roman" w:hAnsi="Times New Roman" w:cs="Times New Roman"/>
          </w:rPr>
          <w:instrText xml:space="preserve"> PAGE   \* MERGEFORMAT </w:instrText>
        </w:r>
        <w:r w:rsidRPr="00C14944">
          <w:rPr>
            <w:rFonts w:ascii="Times New Roman" w:hAnsi="Times New Roman" w:cs="Times New Roman"/>
          </w:rPr>
          <w:fldChar w:fldCharType="separate"/>
        </w:r>
        <w:r w:rsidRPr="00C14944">
          <w:rPr>
            <w:rFonts w:ascii="Times New Roman" w:hAnsi="Times New Roman" w:cs="Times New Roman"/>
            <w:noProof/>
          </w:rPr>
          <w:t>2</w:t>
        </w:r>
        <w:r w:rsidRPr="00C1494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18" w:rsidRDefault="00A06018" w:rsidP="00A06018">
      <w:pPr>
        <w:spacing w:after="0" w:line="240" w:lineRule="auto"/>
      </w:pPr>
      <w:r>
        <w:separator/>
      </w:r>
    </w:p>
  </w:footnote>
  <w:footnote w:type="continuationSeparator" w:id="0">
    <w:p w:rsidR="00A06018" w:rsidRDefault="00A06018" w:rsidP="00A06018">
      <w:pPr>
        <w:spacing w:after="0" w:line="240" w:lineRule="auto"/>
      </w:pPr>
      <w:r>
        <w:continuationSeparator/>
      </w:r>
    </w:p>
  </w:footnote>
  <w:footnote w:id="1">
    <w:p w:rsidR="00A06018" w:rsidRPr="0055039E" w:rsidRDefault="00A06018" w:rsidP="00A06018">
      <w:pPr>
        <w:pStyle w:val="FootnoteText"/>
        <w:jc w:val="both"/>
        <w:rPr>
          <w:rFonts w:ascii="Times New Roman" w:hAnsi="Times New Roman" w:cs="Times New Roman"/>
        </w:rPr>
      </w:pPr>
      <w:r w:rsidRPr="0055039E">
        <w:rPr>
          <w:rStyle w:val="FootnoteReference"/>
          <w:rFonts w:ascii="Times New Roman" w:hAnsi="Times New Roman" w:cs="Times New Roman"/>
        </w:rPr>
        <w:footnoteRef/>
      </w:r>
      <w:r w:rsidRPr="0055039E">
        <w:rPr>
          <w:rFonts w:ascii="Times New Roman" w:hAnsi="Times New Roman" w:cs="Times New Roman"/>
        </w:rPr>
        <w:t xml:space="preserve">  The parties must confer and collectively </w:t>
      </w:r>
      <w:r w:rsidR="0055039E" w:rsidRPr="0055039E">
        <w:rPr>
          <w:rFonts w:ascii="Times New Roman" w:hAnsi="Times New Roman" w:cs="Times New Roman"/>
        </w:rPr>
        <w:t>file</w:t>
      </w:r>
      <w:r w:rsidRPr="0055039E">
        <w:rPr>
          <w:rFonts w:ascii="Times New Roman" w:hAnsi="Times New Roman" w:cs="Times New Roman"/>
        </w:rPr>
        <w:t xml:space="preserve"> their respective designations in sequential order using one form per witness.  </w:t>
      </w:r>
      <w:r w:rsidR="003E12E0" w:rsidRPr="0055039E">
        <w:rPr>
          <w:rFonts w:ascii="Times New Roman" w:hAnsi="Times New Roman" w:cs="Times New Roman"/>
        </w:rPr>
        <w:t xml:space="preserve">Please refer to the </w:t>
      </w:r>
      <w:r w:rsidRPr="0055039E">
        <w:rPr>
          <w:rFonts w:ascii="Times New Roman" w:hAnsi="Times New Roman" w:cs="Times New Roman"/>
        </w:rPr>
        <w:t xml:space="preserve">instructions </w:t>
      </w:r>
      <w:r w:rsidR="003E12E0" w:rsidRPr="0055039E">
        <w:rPr>
          <w:rFonts w:ascii="Times New Roman" w:hAnsi="Times New Roman" w:cs="Times New Roman"/>
        </w:rPr>
        <w:t xml:space="preserve">regarding Deposition Designations on the Court’s website which can be located at: </w:t>
      </w:r>
      <w:hyperlink r:id="rId1" w:history="1">
        <w:r w:rsidR="003E12E0" w:rsidRPr="0055039E">
          <w:rPr>
            <w:rStyle w:val="Hyperlink"/>
            <w:rFonts w:ascii="Times New Roman" w:hAnsi="Times New Roman" w:cs="Times New Roman"/>
          </w:rPr>
          <w:t>https://www.gasd.uscourts.gov/judge-baker-instructions-and-forms</w:t>
        </w:r>
      </w:hyperlink>
      <w:r w:rsidRPr="0055039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Rc9YhUqxT0ptkRfIrEx7MvUDqcEPutp58EGnySRjhYLxQQZuvl+wEP1dJpVw1gnHxtfWWkYoGLLiWHWQ7B76w==" w:salt="37xu0M5VacH84HY9YJwx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18"/>
    <w:rsid w:val="00030946"/>
    <w:rsid w:val="00104E4A"/>
    <w:rsid w:val="001B136C"/>
    <w:rsid w:val="00252DE5"/>
    <w:rsid w:val="002D0DD4"/>
    <w:rsid w:val="00333248"/>
    <w:rsid w:val="003368BE"/>
    <w:rsid w:val="003E12E0"/>
    <w:rsid w:val="0046558C"/>
    <w:rsid w:val="00542428"/>
    <w:rsid w:val="0055039E"/>
    <w:rsid w:val="00725A3F"/>
    <w:rsid w:val="00766856"/>
    <w:rsid w:val="008C2D20"/>
    <w:rsid w:val="00A06018"/>
    <w:rsid w:val="00A543EE"/>
    <w:rsid w:val="00C14944"/>
    <w:rsid w:val="00DF6ECF"/>
    <w:rsid w:val="00E626F5"/>
    <w:rsid w:val="00F97B04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018"/>
    <w:rPr>
      <w:color w:val="808080"/>
    </w:rPr>
  </w:style>
  <w:style w:type="table" w:styleId="TableGrid">
    <w:name w:val="Table Grid"/>
    <w:basedOn w:val="TableNormal"/>
    <w:uiPriority w:val="59"/>
    <w:rsid w:val="00A06018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A06018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  <w14:cntxtAlts w14:val="0"/>
    </w:rPr>
  </w:style>
  <w:style w:type="paragraph" w:customStyle="1" w:styleId="Style2">
    <w:name w:val="Style2"/>
    <w:basedOn w:val="Normal"/>
    <w:link w:val="Style2Char"/>
    <w:rsid w:val="00A0601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A0601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1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9E"/>
  </w:style>
  <w:style w:type="paragraph" w:styleId="Footer">
    <w:name w:val="footer"/>
    <w:basedOn w:val="Normal"/>
    <w:link w:val="FooterChar"/>
    <w:uiPriority w:val="99"/>
    <w:unhideWhenUsed/>
    <w:rsid w:val="0055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9E"/>
  </w:style>
  <w:style w:type="character" w:customStyle="1" w:styleId="Style1">
    <w:name w:val="Style1"/>
    <w:basedOn w:val="DefaultParagraphFont"/>
    <w:uiPriority w:val="1"/>
    <w:rsid w:val="008C2D20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sd.uscourts.gov/judge-baker-instructions-and-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D26A6D3BD4BAA96609896E51A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F209-6A11-4F33-8B17-192CE3874844}"/>
      </w:docPartPr>
      <w:docPartBody>
        <w:p w:rsidR="00973E39" w:rsidRDefault="00A70DA7" w:rsidP="00A70DA7">
          <w:pPr>
            <w:pStyle w:val="E04D26A6D3BD4BAA96609896E51AFA7C"/>
          </w:pPr>
          <w:r w:rsidRPr="00D00C81">
            <w:rPr>
              <w:rStyle w:val="PlaceholderText"/>
            </w:rPr>
            <w:t>Choose an item.</w:t>
          </w:r>
        </w:p>
      </w:docPartBody>
    </w:docPart>
    <w:docPart>
      <w:docPartPr>
        <w:name w:val="262C33A17FA845C5A1AFB276180A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D86E-8839-4B04-B592-2212F4DEE805}"/>
      </w:docPartPr>
      <w:docPartBody>
        <w:p w:rsidR="00973E39" w:rsidRDefault="00A70DA7" w:rsidP="00A70DA7">
          <w:pPr>
            <w:pStyle w:val="262C33A17FA845C5A1AFB276180A91BF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7CAE05423ECA4A0BAB95B1EFDD1C0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9831-3ACC-423F-B4DD-CB3362646EC3}"/>
      </w:docPartPr>
      <w:docPartBody>
        <w:p w:rsidR="00973E39" w:rsidRDefault="00A70DA7" w:rsidP="00A70DA7">
          <w:pPr>
            <w:pStyle w:val="7CAE05423ECA4A0BAB95B1EFDD1C0AC0"/>
          </w:pPr>
          <w:r w:rsidRPr="00A43395">
            <w:rPr>
              <w:rStyle w:val="PlaceholderText"/>
            </w:rPr>
            <w:t>Choose an item.</w:t>
          </w:r>
        </w:p>
      </w:docPartBody>
    </w:docPart>
    <w:docPart>
      <w:docPartPr>
        <w:name w:val="CE1F1912453841C9B6920B540409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1ADC-99AC-4FF1-8EF4-73D7310288AC}"/>
      </w:docPartPr>
      <w:docPartBody>
        <w:p w:rsidR="00973E39" w:rsidRDefault="00A70DA7" w:rsidP="00A70DA7">
          <w:pPr>
            <w:pStyle w:val="CE1F1912453841C9B6920B5404097265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001BF819BEC94093A570D94F2083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F86B-DD7F-428A-8DC9-620C10DA0CF7}"/>
      </w:docPartPr>
      <w:docPartBody>
        <w:p w:rsidR="00973E39" w:rsidRDefault="00A70DA7" w:rsidP="00A70DA7">
          <w:pPr>
            <w:pStyle w:val="001BF819BEC94093A570D94F20839CCD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6D5A22055F824813871845337257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DD3B-89B4-48F4-A225-40BE473FEEE8}"/>
      </w:docPartPr>
      <w:docPartBody>
        <w:p w:rsidR="00973E39" w:rsidRDefault="00A70DA7" w:rsidP="00A70DA7">
          <w:pPr>
            <w:pStyle w:val="6D5A22055F824813871845337257DC37"/>
          </w:pPr>
          <w:r w:rsidRPr="00A43395">
            <w:rPr>
              <w:rStyle w:val="PlaceholderText"/>
            </w:rPr>
            <w:t>Choose an item.</w:t>
          </w:r>
        </w:p>
      </w:docPartBody>
    </w:docPart>
    <w:docPart>
      <w:docPartPr>
        <w:name w:val="867C19B98C4841E7BB405A00D242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F84B-6368-4C70-A58D-9F40819479F7}"/>
      </w:docPartPr>
      <w:docPartBody>
        <w:p w:rsidR="007033C2" w:rsidRDefault="00FC2D19" w:rsidP="00FC2D19">
          <w:pPr>
            <w:pStyle w:val="867C19B98C4841E7BB405A00D242044E"/>
          </w:pPr>
          <w:r w:rsidRPr="00A433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A7"/>
    <w:rsid w:val="007033C2"/>
    <w:rsid w:val="00973E39"/>
    <w:rsid w:val="00A70DA7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D19"/>
    <w:rPr>
      <w:color w:val="808080"/>
    </w:rPr>
  </w:style>
  <w:style w:type="paragraph" w:customStyle="1" w:styleId="E04D26A6D3BD4BAA96609896E51AFA7C">
    <w:name w:val="E04D26A6D3BD4BAA96609896E51AFA7C"/>
    <w:rsid w:val="00A70DA7"/>
  </w:style>
  <w:style w:type="paragraph" w:customStyle="1" w:styleId="262C33A17FA845C5A1AFB276180A91BF">
    <w:name w:val="262C33A17FA845C5A1AFB276180A91BF"/>
    <w:rsid w:val="00A70DA7"/>
  </w:style>
  <w:style w:type="paragraph" w:customStyle="1" w:styleId="7CAE05423ECA4A0BAB95B1EFDD1C0AC0">
    <w:name w:val="7CAE05423ECA4A0BAB95B1EFDD1C0AC0"/>
    <w:rsid w:val="00A70DA7"/>
  </w:style>
  <w:style w:type="paragraph" w:customStyle="1" w:styleId="CE1F1912453841C9B6920B5404097265">
    <w:name w:val="CE1F1912453841C9B6920B5404097265"/>
    <w:rsid w:val="00A70DA7"/>
  </w:style>
  <w:style w:type="paragraph" w:customStyle="1" w:styleId="001BF819BEC94093A570D94F20839CCD">
    <w:name w:val="001BF819BEC94093A570D94F20839CCD"/>
    <w:rsid w:val="00A70DA7"/>
  </w:style>
  <w:style w:type="paragraph" w:customStyle="1" w:styleId="6D5A22055F824813871845337257DC37">
    <w:name w:val="6D5A22055F824813871845337257DC37"/>
    <w:rsid w:val="00A70DA7"/>
  </w:style>
  <w:style w:type="paragraph" w:customStyle="1" w:styleId="F7D356F51D82460192E8A594C4797E5C">
    <w:name w:val="F7D356F51D82460192E8A594C4797E5C"/>
    <w:rsid w:val="00A70DA7"/>
  </w:style>
  <w:style w:type="paragraph" w:customStyle="1" w:styleId="867C19B98C4841E7BB405A00D242044E">
    <w:name w:val="867C19B98C4841E7BB405A00D242044E"/>
    <w:rsid w:val="00FC2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7BDF-41CF-426B-8A17-5AE400DC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2019-06-07T19:36:00Z</dcterms:created>
  <dcterms:modified xsi:type="dcterms:W3CDTF">2019-06-07T19:36:00Z</dcterms:modified>
</cp:coreProperties>
</file>